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C1953" w14:textId="7A093C13" w:rsidR="004165B9" w:rsidRDefault="00BB36E9">
      <w:r w:rsidRPr="00BB36E9">
        <w:rPr>
          <w:b/>
          <w:bCs/>
        </w:rPr>
        <w:t>Banner One</w:t>
      </w:r>
      <w:r>
        <w:br/>
      </w:r>
      <w:r>
        <w:br/>
      </w:r>
      <w:r w:rsidRPr="00BB36E9">
        <w:rPr>
          <w:b/>
          <w:bCs/>
        </w:rPr>
        <w:t>Title:</w:t>
      </w:r>
      <w:r>
        <w:t xml:space="preserve"> Creative, Culturally Inspired Strategy</w:t>
      </w:r>
    </w:p>
    <w:p w14:paraId="50812D82" w14:textId="6AD5EEF0" w:rsidR="00BB36E9" w:rsidRDefault="00BB36E9">
      <w:r w:rsidRPr="00BB36E9">
        <w:rPr>
          <w:b/>
          <w:bCs/>
        </w:rPr>
        <w:t>Subtitle:</w:t>
      </w:r>
      <w:r>
        <w:t xml:space="preserve"> </w:t>
      </w:r>
      <w:r w:rsidR="00E467C8">
        <w:t>We Start with Your Story</w:t>
      </w:r>
      <w:r w:rsidR="00691D6F">
        <w:t xml:space="preserve"> </w:t>
      </w:r>
    </w:p>
    <w:p w14:paraId="25B603C3" w14:textId="35ACA971" w:rsidR="00E467C8" w:rsidRDefault="004632D0" w:rsidP="00C52B73">
      <w:r>
        <w:br/>
      </w:r>
      <w:r w:rsidR="00E467C8">
        <w:t xml:space="preserve">At </w:t>
      </w:r>
      <w:r>
        <w:t xml:space="preserve">Ingaged </w:t>
      </w:r>
      <w:r w:rsidR="00E467C8">
        <w:t xml:space="preserve">we start with your </w:t>
      </w:r>
      <w:r w:rsidR="00E467C8" w:rsidRPr="00E467C8">
        <w:rPr>
          <w:b/>
          <w:bCs/>
        </w:rPr>
        <w:t>story</w:t>
      </w:r>
      <w:r w:rsidR="00E467C8">
        <w:t xml:space="preserve">. It enables us to create a deeper connection, unite people and drives meaningful growth.  As </w:t>
      </w:r>
      <w:r w:rsidRPr="00B3335F">
        <w:rPr>
          <w:b/>
          <w:bCs/>
        </w:rPr>
        <w:t>your</w:t>
      </w:r>
      <w:r>
        <w:t xml:space="preserve"> Indigenous marketing, communication and event partner</w:t>
      </w:r>
      <w:r w:rsidR="00E467C8">
        <w:t xml:space="preserve">, we use the power of story to learn, share, elevate and innovate. </w:t>
      </w:r>
    </w:p>
    <w:p w14:paraId="2310AA5D" w14:textId="48DA0800" w:rsidR="00BB36E9" w:rsidRDefault="004632D0">
      <w:r>
        <w:br/>
      </w:r>
      <w:r w:rsidRPr="004632D0">
        <w:rPr>
          <w:b/>
          <w:bCs/>
        </w:rPr>
        <w:t xml:space="preserve">How </w:t>
      </w:r>
      <w:r w:rsidR="002C4E0C" w:rsidRPr="004632D0">
        <w:rPr>
          <w:b/>
          <w:bCs/>
        </w:rPr>
        <w:t>Can We Help?</w:t>
      </w:r>
      <w:r w:rsidR="002C4E0C">
        <w:t xml:space="preserve"> </w:t>
      </w:r>
      <w:r>
        <w:br/>
      </w:r>
      <w:r w:rsidR="00BB36E9">
        <w:br/>
        <w:t xml:space="preserve">- Destination </w:t>
      </w:r>
      <w:r>
        <w:t xml:space="preserve">and Product </w:t>
      </w:r>
      <w:r w:rsidR="00BB36E9">
        <w:t>Development</w:t>
      </w:r>
    </w:p>
    <w:p w14:paraId="76006233" w14:textId="77777777" w:rsidR="00B3335F" w:rsidRDefault="00BB36E9">
      <w:r>
        <w:t>- Media and Marketing</w:t>
      </w:r>
      <w:r>
        <w:br/>
        <w:t>- Event Management and Planning</w:t>
      </w:r>
      <w:r w:rsidR="00B3335F">
        <w:br/>
        <w:t>- Brand Development</w:t>
      </w:r>
    </w:p>
    <w:p w14:paraId="3B09FD7A" w14:textId="77777777" w:rsidR="00E467C8" w:rsidRDefault="00B3335F">
      <w:r>
        <w:t xml:space="preserve">- </w:t>
      </w:r>
      <w:r w:rsidR="005D2AB5">
        <w:t>Graphic, Print</w:t>
      </w:r>
      <w:r>
        <w:t xml:space="preserve"> and Web Design</w:t>
      </w:r>
      <w:r w:rsidR="002C4E0C">
        <w:br/>
      </w:r>
    </w:p>
    <w:p w14:paraId="5D717D44" w14:textId="0691A52E" w:rsidR="00BB36E9" w:rsidRDefault="00E467C8">
      <w:r>
        <w:t xml:space="preserve">Based in Northwestern Ontario at the foot of </w:t>
      </w:r>
      <w:proofErr w:type="spellStart"/>
      <w:r w:rsidRPr="00E467C8">
        <w:t>Animkii</w:t>
      </w:r>
      <w:proofErr w:type="spellEnd"/>
      <w:r w:rsidRPr="00E467C8">
        <w:t xml:space="preserve"> </w:t>
      </w:r>
      <w:proofErr w:type="spellStart"/>
      <w:r w:rsidRPr="00E467C8">
        <w:t>Wajiw</w:t>
      </w:r>
      <w:proofErr w:type="spellEnd"/>
      <w:r>
        <w:t xml:space="preserve"> (“Thunder Mountain” or “Mount McKay”) we’re ready to tell your </w:t>
      </w:r>
      <w:r w:rsidRPr="00E467C8">
        <w:rPr>
          <w:b/>
          <w:bCs/>
        </w:rPr>
        <w:t>story</w:t>
      </w:r>
      <w:r>
        <w:t xml:space="preserve"> through our globally informed skillset tailored for meaningful and measurable local results.</w:t>
      </w:r>
      <w:r w:rsidR="00027E21">
        <w:br/>
      </w:r>
      <w:r w:rsidR="00BB36E9">
        <w:br/>
      </w:r>
      <w:r w:rsidR="004632D0">
        <w:rPr>
          <w:b/>
          <w:bCs/>
        </w:rPr>
        <w:t xml:space="preserve">* </w:t>
      </w:r>
      <w:r w:rsidR="00BB36E9" w:rsidRPr="00BB36E9">
        <w:rPr>
          <w:b/>
          <w:bCs/>
        </w:rPr>
        <w:t>Contact Information:</w:t>
      </w:r>
      <w:r w:rsidR="00BB36E9">
        <w:t xml:space="preserve"> </w:t>
      </w:r>
      <w:r w:rsidR="00BB36E9">
        <w:br/>
      </w:r>
      <w:r w:rsidR="00BB36E9">
        <w:br/>
        <w:t xml:space="preserve">w. </w:t>
      </w:r>
      <w:proofErr w:type="spellStart"/>
      <w:r w:rsidR="00BB36E9">
        <w:t>ingaged.live</w:t>
      </w:r>
      <w:proofErr w:type="spellEnd"/>
      <w:r w:rsidR="00BB36E9">
        <w:t>/tourism</w:t>
      </w:r>
      <w:r w:rsidR="00BB36E9">
        <w:br/>
        <w:t xml:space="preserve">e. get@ingaged.ca </w:t>
      </w:r>
      <w:r w:rsidR="000D1802">
        <w:br/>
      </w:r>
      <w:r w:rsidR="00BB36E9">
        <w:br/>
        <w:t>Social Media Handle @</w:t>
      </w:r>
      <w:proofErr w:type="spellStart"/>
      <w:r w:rsidR="00BB36E9">
        <w:t>ingagetheworld</w:t>
      </w:r>
      <w:proofErr w:type="spellEnd"/>
      <w:r w:rsidR="00BB36E9">
        <w:t xml:space="preserve"> (See below: should include the social media logos like the back of the business card)</w:t>
      </w:r>
      <w:r w:rsidR="00BB36E9">
        <w:br/>
      </w:r>
    </w:p>
    <w:p w14:paraId="04F4F0AD" w14:textId="787B20CD" w:rsidR="00AB32E0" w:rsidRDefault="00BB36E9">
      <w:r>
        <w:rPr>
          <w:noProof/>
        </w:rPr>
        <w:drawing>
          <wp:inline distT="0" distB="0" distL="0" distR="0" wp14:anchorId="3FD6BD45" wp14:editId="2E949595">
            <wp:extent cx="1067462" cy="17791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gaged Card Back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831" cy="1794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32D0">
        <w:br/>
      </w:r>
      <w:r w:rsidR="004632D0">
        <w:br/>
        <w:t>* same for both</w:t>
      </w:r>
      <w:r w:rsidR="004632D0">
        <w:br/>
      </w:r>
      <w:r w:rsidR="004632D0">
        <w:br/>
      </w:r>
    </w:p>
    <w:p w14:paraId="7FFF93B0" w14:textId="71AB3093" w:rsidR="00AB32E0" w:rsidRPr="000D1802" w:rsidRDefault="00AB32E0" w:rsidP="004632D0">
      <w:pPr>
        <w:rPr>
          <w:b/>
          <w:bCs/>
        </w:rPr>
      </w:pPr>
      <w:r w:rsidRPr="000D1802">
        <w:rPr>
          <w:b/>
          <w:bCs/>
        </w:rPr>
        <w:t>Banner Two</w:t>
      </w:r>
    </w:p>
    <w:p w14:paraId="4F737AE7" w14:textId="1C3EC15E" w:rsidR="00AB32E0" w:rsidRDefault="00AB32E0" w:rsidP="004632D0"/>
    <w:p w14:paraId="65C3D6B0" w14:textId="2F132D89" w:rsidR="00AB32E0" w:rsidRDefault="00AB32E0" w:rsidP="004632D0">
      <w:pPr>
        <w:rPr>
          <w:b/>
          <w:bCs/>
        </w:rPr>
      </w:pPr>
      <w:r>
        <w:rPr>
          <w:b/>
          <w:bCs/>
        </w:rPr>
        <w:t xml:space="preserve">Title: </w:t>
      </w:r>
      <w:r w:rsidR="00C62674" w:rsidRPr="00C62674">
        <w:t>Creating Meaningful Experiences</w:t>
      </w:r>
      <w:r w:rsidR="00C62674">
        <w:t xml:space="preserve"> through Problem-Solving</w:t>
      </w:r>
    </w:p>
    <w:p w14:paraId="38FB8AC8" w14:textId="5CA5A070" w:rsidR="00AB32E0" w:rsidRPr="00AB32E0" w:rsidRDefault="00AB32E0" w:rsidP="004632D0">
      <w:pPr>
        <w:rPr>
          <w:b/>
          <w:bCs/>
        </w:rPr>
      </w:pPr>
      <w:r>
        <w:rPr>
          <w:b/>
          <w:bCs/>
        </w:rPr>
        <w:t xml:space="preserve">Subtitle: </w:t>
      </w:r>
      <w:r w:rsidR="001C1953">
        <w:t xml:space="preserve">Redefining </w:t>
      </w:r>
      <w:proofErr w:type="spellStart"/>
      <w:r w:rsidR="001C1953" w:rsidRPr="001C1953">
        <w:rPr>
          <w:i/>
          <w:iCs/>
        </w:rPr>
        <w:t>In</w:t>
      </w:r>
      <w:r w:rsidR="001C1953">
        <w:t>gagement</w:t>
      </w:r>
      <w:proofErr w:type="spellEnd"/>
      <w:r w:rsidR="001C1953">
        <w:rPr>
          <w:i/>
          <w:iCs/>
        </w:rPr>
        <w:t xml:space="preserve"> </w:t>
      </w:r>
      <w:r w:rsidR="001C1953" w:rsidRPr="001C1953">
        <w:t>for Real Outcomes</w:t>
      </w:r>
    </w:p>
    <w:p w14:paraId="38BDC5B4" w14:textId="77777777" w:rsidR="00AB32E0" w:rsidRDefault="00AB32E0" w:rsidP="004632D0"/>
    <w:p w14:paraId="2E8CF7A2" w14:textId="306EC53D" w:rsidR="00AB32E0" w:rsidRDefault="000D1802" w:rsidP="004632D0">
      <w:r>
        <w:t>Our</w:t>
      </w:r>
      <w:r w:rsidR="00AB32E0">
        <w:t xml:space="preserve"> </w:t>
      </w:r>
      <w:r>
        <w:t xml:space="preserve">context informs our needs. Our experience and backgrounds in </w:t>
      </w:r>
      <w:r w:rsidR="00AB32E0">
        <w:t xml:space="preserve">tourism and community development, outdoor recreation, marketing, film production, project management and design </w:t>
      </w:r>
      <w:r>
        <w:t xml:space="preserve">ensure </w:t>
      </w:r>
      <w:r w:rsidR="004C35DB">
        <w:t>those</w:t>
      </w:r>
      <w:r>
        <w:t xml:space="preserve"> needs are </w:t>
      </w:r>
      <w:r w:rsidR="004C35DB">
        <w:t>met</w:t>
      </w:r>
      <w:r>
        <w:t xml:space="preserve">. </w:t>
      </w:r>
      <w:r w:rsidR="00BE0CD6">
        <w:t xml:space="preserve">Our services are  </w:t>
      </w:r>
    </w:p>
    <w:p w14:paraId="67C252EF" w14:textId="64D98741" w:rsidR="00AB32E0" w:rsidRPr="002124B5" w:rsidRDefault="002124B5" w:rsidP="004632D0">
      <w:pPr>
        <w:rPr>
          <w:b/>
          <w:bCs/>
        </w:rPr>
      </w:pPr>
      <w:r>
        <w:br/>
      </w:r>
      <w:r w:rsidRPr="002124B5">
        <w:rPr>
          <w:b/>
          <w:bCs/>
        </w:rPr>
        <w:t xml:space="preserve">Our Approach </w:t>
      </w:r>
    </w:p>
    <w:p w14:paraId="604C282A" w14:textId="77777777" w:rsidR="002124B5" w:rsidRPr="002124B5" w:rsidRDefault="002124B5" w:rsidP="004632D0">
      <w:pPr>
        <w:rPr>
          <w:b/>
          <w:bCs/>
        </w:rPr>
      </w:pPr>
    </w:p>
    <w:p w14:paraId="7898F3BC" w14:textId="4A45AD8C" w:rsidR="002124B5" w:rsidRPr="002024B9" w:rsidRDefault="002124B5" w:rsidP="004632D0">
      <w:r w:rsidRPr="002124B5">
        <w:rPr>
          <w:b/>
          <w:bCs/>
        </w:rPr>
        <w:t>Discover</w:t>
      </w:r>
      <w:r w:rsidR="002024B9">
        <w:rPr>
          <w:b/>
          <w:bCs/>
        </w:rPr>
        <w:t xml:space="preserve"> – </w:t>
      </w:r>
      <w:r w:rsidR="002024B9">
        <w:t xml:space="preserve">We’re adventures at heart. Our inquisitive nature, cultural knowledge and </w:t>
      </w:r>
      <w:r w:rsidR="00585265">
        <w:t xml:space="preserve">perspective allows us to understand </w:t>
      </w:r>
      <w:r w:rsidR="00DF0016">
        <w:t xml:space="preserve">a challenge and find a suitable solution. </w:t>
      </w:r>
      <w:r w:rsidR="00585265">
        <w:t xml:space="preserve"> </w:t>
      </w:r>
      <w:r w:rsidR="002024B9">
        <w:t xml:space="preserve"> </w:t>
      </w:r>
    </w:p>
    <w:p w14:paraId="1B7FADCC" w14:textId="0C3B1B24" w:rsidR="002124B5" w:rsidRPr="002124B5" w:rsidRDefault="002124B5" w:rsidP="004632D0">
      <w:pPr>
        <w:rPr>
          <w:b/>
          <w:bCs/>
        </w:rPr>
      </w:pPr>
    </w:p>
    <w:p w14:paraId="528CF81D" w14:textId="6DA47472" w:rsidR="002124B5" w:rsidRPr="002124B5" w:rsidRDefault="002124B5" w:rsidP="004632D0">
      <w:pPr>
        <w:rPr>
          <w:b/>
          <w:bCs/>
        </w:rPr>
      </w:pPr>
      <w:r w:rsidRPr="002124B5">
        <w:rPr>
          <w:b/>
          <w:bCs/>
        </w:rPr>
        <w:t>Define</w:t>
      </w:r>
      <w:r w:rsidR="00DF0016">
        <w:rPr>
          <w:b/>
          <w:bCs/>
        </w:rPr>
        <w:t xml:space="preserve"> –</w:t>
      </w:r>
      <w:r w:rsidR="006D344A">
        <w:t xml:space="preserve"> </w:t>
      </w:r>
      <w:r w:rsidR="00BE0CD6">
        <w:t xml:space="preserve">Our company comes from a desire to create real outcomes. We work to understand the challenges and opportunities that real people encounter in their lives. </w:t>
      </w:r>
      <w:r w:rsidR="00BE0CD6">
        <w:br/>
      </w:r>
      <w:r w:rsidR="00BE0CD6">
        <w:br/>
      </w:r>
      <w:r w:rsidR="006D344A">
        <w:t>W</w:t>
      </w:r>
      <w:r w:rsidR="007A3A87" w:rsidRPr="007A3A87">
        <w:t>e empower</w:t>
      </w:r>
      <w:r w:rsidR="007A3A87">
        <w:t xml:space="preserve"> </w:t>
      </w:r>
      <w:r w:rsidR="007A3A87" w:rsidRPr="007A3A87">
        <w:t>our clients through collective creativity.</w:t>
      </w:r>
      <w:r w:rsidR="006D344A">
        <w:t xml:space="preserve"> Our processes </w:t>
      </w:r>
      <w:r w:rsidR="007A3A87">
        <w:t xml:space="preserve">your first-hand experience and perspective are included throughout the problem-solving process.   </w:t>
      </w:r>
      <w:r w:rsidR="007A3A87">
        <w:br/>
      </w:r>
      <w:r w:rsidR="007A3A87">
        <w:rPr>
          <w:b/>
          <w:bCs/>
        </w:rPr>
        <w:br/>
      </w:r>
      <w:r w:rsidR="008B6E49">
        <w:t>Your experience is at the core of our services.</w:t>
      </w:r>
      <w:r w:rsidR="00D87AE0">
        <w:t xml:space="preserve"> Shaped by our experience in the hospitality industry so all services made are accessible, customer-focused and </w:t>
      </w:r>
      <w:r w:rsidR="008B6E49">
        <w:rPr>
          <w:b/>
          <w:bCs/>
        </w:rPr>
        <w:br/>
      </w:r>
      <w:r w:rsidRPr="002124B5">
        <w:rPr>
          <w:b/>
          <w:bCs/>
        </w:rPr>
        <w:br/>
        <w:t>Design</w:t>
      </w:r>
      <w:r w:rsidR="00D87AE0">
        <w:rPr>
          <w:b/>
          <w:bCs/>
        </w:rPr>
        <w:t xml:space="preserve"> </w:t>
      </w:r>
      <w:r w:rsidR="007A3A87">
        <w:rPr>
          <w:b/>
          <w:bCs/>
        </w:rPr>
        <w:t>–</w:t>
      </w:r>
      <w:r w:rsidR="00D87AE0">
        <w:rPr>
          <w:b/>
          <w:bCs/>
        </w:rPr>
        <w:t xml:space="preserve"> </w:t>
      </w:r>
      <w:r w:rsidR="00BE0CD6">
        <w:t>Opportunities</w:t>
      </w:r>
      <w:r w:rsidR="001C1953" w:rsidRPr="001C1953">
        <w:t xml:space="preserve"> understanding of observed, human need.</w:t>
      </w:r>
      <w:r w:rsidR="001C1953">
        <w:rPr>
          <w:b/>
          <w:bCs/>
        </w:rPr>
        <w:t xml:space="preserve"> </w:t>
      </w:r>
      <w:r w:rsidR="001C1953">
        <w:t>The services we</w:t>
      </w:r>
      <w:r w:rsidR="007A3A87">
        <w:t xml:space="preserve"> </w:t>
      </w:r>
      <w:r w:rsidR="001C1953">
        <w:t>provided are all</w:t>
      </w:r>
      <w:r w:rsidR="007A3A87">
        <w:t xml:space="preserve"> focused on meaningful and useful experiences for people. </w:t>
      </w:r>
      <w:r w:rsidRPr="002124B5">
        <w:rPr>
          <w:b/>
          <w:bCs/>
        </w:rPr>
        <w:br/>
      </w:r>
    </w:p>
    <w:p w14:paraId="20F2287D" w14:textId="4FE039E3" w:rsidR="002124B5" w:rsidRPr="002124B5" w:rsidRDefault="002124B5" w:rsidP="004632D0">
      <w:pPr>
        <w:rPr>
          <w:b/>
          <w:bCs/>
        </w:rPr>
      </w:pPr>
      <w:r w:rsidRPr="002124B5">
        <w:rPr>
          <w:b/>
          <w:bCs/>
        </w:rPr>
        <w:t>Deliver</w:t>
      </w:r>
      <w:r w:rsidR="00D87AE0">
        <w:rPr>
          <w:b/>
          <w:bCs/>
        </w:rPr>
        <w:t xml:space="preserve"> – </w:t>
      </w:r>
      <w:r w:rsidR="00D87AE0" w:rsidRPr="00D87AE0">
        <w:t xml:space="preserve">We provide </w:t>
      </w:r>
      <w:r w:rsidR="00D87AE0">
        <w:t>services across the entire customer journey.</w:t>
      </w:r>
      <w:r w:rsidR="00BE0CD6">
        <w:t xml:space="preserve"> Our services all present an opportunity to learn more and </w:t>
      </w:r>
      <w:r w:rsidR="008C15F2">
        <w:t xml:space="preserve">build on </w:t>
      </w:r>
    </w:p>
    <w:p w14:paraId="28331E07" w14:textId="5B8C3179" w:rsidR="00D87AE0" w:rsidRDefault="004C35DB" w:rsidP="00D87AE0">
      <w:r>
        <w:br/>
        <w:t xml:space="preserve">Our </w:t>
      </w:r>
      <w:r w:rsidR="00DF0016">
        <w:t>connected approach</w:t>
      </w:r>
      <w:r w:rsidR="008B6E49">
        <w:t xml:space="preserve"> shapes everything that we do. </w:t>
      </w:r>
      <w:r w:rsidR="001C1953">
        <w:t xml:space="preserve">Whether it’s insights, events or marketing, we’re </w:t>
      </w:r>
      <w:r w:rsidR="00D87AE0">
        <w:br/>
      </w:r>
      <w:r w:rsidR="00D87AE0">
        <w:br/>
      </w:r>
      <w:r w:rsidR="00D87AE0">
        <w:br/>
      </w:r>
      <w:r w:rsidR="00D87AE0" w:rsidRPr="00D87AE0">
        <w:rPr>
          <w:b/>
          <w:bCs/>
        </w:rPr>
        <w:t>Tablecloth Design</w:t>
      </w:r>
      <w:r w:rsidR="00D87AE0">
        <w:br/>
      </w:r>
      <w:r w:rsidR="00D87AE0">
        <w:br/>
      </w:r>
      <w:bookmarkStart w:id="0" w:name="_GoBack"/>
      <w:r w:rsidR="00D87AE0">
        <w:t xml:space="preserve">Harness the power of story to learn, share, elevate and innovate. </w:t>
      </w:r>
      <w:bookmarkEnd w:id="0"/>
    </w:p>
    <w:p w14:paraId="50D663E9" w14:textId="2F7B4C84" w:rsidR="002124B5" w:rsidRDefault="00D87AE0" w:rsidP="004632D0">
      <w:r>
        <w:br/>
      </w:r>
      <w:r>
        <w:br/>
      </w:r>
    </w:p>
    <w:sectPr w:rsidR="002124B5" w:rsidSect="009332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 Medium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6E9"/>
    <w:rsid w:val="0000759D"/>
    <w:rsid w:val="00027E21"/>
    <w:rsid w:val="000D1802"/>
    <w:rsid w:val="001C1953"/>
    <w:rsid w:val="002024B9"/>
    <w:rsid w:val="002124B5"/>
    <w:rsid w:val="002C4E0C"/>
    <w:rsid w:val="00335FC5"/>
    <w:rsid w:val="003D4BED"/>
    <w:rsid w:val="003D70A9"/>
    <w:rsid w:val="004165B9"/>
    <w:rsid w:val="004632D0"/>
    <w:rsid w:val="004C35DB"/>
    <w:rsid w:val="00585265"/>
    <w:rsid w:val="005D2AB5"/>
    <w:rsid w:val="0065780F"/>
    <w:rsid w:val="00691D6F"/>
    <w:rsid w:val="006D344A"/>
    <w:rsid w:val="007A3A87"/>
    <w:rsid w:val="008B6E49"/>
    <w:rsid w:val="008C15F2"/>
    <w:rsid w:val="00933235"/>
    <w:rsid w:val="009F23ED"/>
    <w:rsid w:val="00AB32E0"/>
    <w:rsid w:val="00B3335F"/>
    <w:rsid w:val="00B677E1"/>
    <w:rsid w:val="00BB36E9"/>
    <w:rsid w:val="00BD0832"/>
    <w:rsid w:val="00BE0CD6"/>
    <w:rsid w:val="00C24FBA"/>
    <w:rsid w:val="00C52B73"/>
    <w:rsid w:val="00C62674"/>
    <w:rsid w:val="00D87AE0"/>
    <w:rsid w:val="00DF0016"/>
    <w:rsid w:val="00E4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96FA1"/>
  <w15:chartTrackingRefBased/>
  <w15:docId w15:val="{0CF088E9-A4C4-DA4C-BB84-2457521A9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759D"/>
    <w:pPr>
      <w:keepNext/>
      <w:keepLines/>
      <w:spacing w:before="240" w:line="259" w:lineRule="auto"/>
      <w:jc w:val="center"/>
      <w:outlineLvl w:val="0"/>
    </w:pPr>
    <w:rPr>
      <w:rFonts w:ascii="DIN Medium" w:eastAsiaTheme="majorEastAsia" w:hAnsi="DIN Medium" w:cstheme="majorBidi"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59D"/>
    <w:rPr>
      <w:rFonts w:ascii="DIN Medium" w:eastAsiaTheme="majorEastAsia" w:hAnsi="DIN Medium" w:cstheme="majorBidi"/>
      <w:color w:val="000000" w:themeColor="text1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B36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36E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B36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Anderson</dc:creator>
  <cp:keywords/>
  <dc:description/>
  <cp:lastModifiedBy>Corey Anderson</cp:lastModifiedBy>
  <cp:revision>5</cp:revision>
  <dcterms:created xsi:type="dcterms:W3CDTF">2019-10-14T17:03:00Z</dcterms:created>
  <dcterms:modified xsi:type="dcterms:W3CDTF">2019-10-23T17:53:00Z</dcterms:modified>
</cp:coreProperties>
</file>